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B" w:rsidRPr="006F3765" w:rsidRDefault="00C13634" w:rsidP="006F3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65">
        <w:rPr>
          <w:rFonts w:ascii="Times New Roman" w:hAnsi="Times New Roman" w:cs="Times New Roman"/>
          <w:b/>
          <w:sz w:val="28"/>
          <w:szCs w:val="28"/>
        </w:rPr>
        <w:t>Расписание занятий школьной профильной смены «Музеевед»</w:t>
      </w:r>
    </w:p>
    <w:p w:rsidR="00C13634" w:rsidRPr="006F3765" w:rsidRDefault="00C13634" w:rsidP="006F37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765">
        <w:rPr>
          <w:rFonts w:ascii="Times New Roman" w:hAnsi="Times New Roman" w:cs="Times New Roman"/>
          <w:b/>
          <w:sz w:val="28"/>
          <w:szCs w:val="28"/>
        </w:rPr>
        <w:t>31.10.2022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1559"/>
        <w:gridCol w:w="4659"/>
        <w:gridCol w:w="2393"/>
      </w:tblGrid>
      <w:tr w:rsidR="006F3765" w:rsidRPr="006F3765" w:rsidTr="00C13634">
        <w:tc>
          <w:tcPr>
            <w:tcW w:w="501" w:type="pct"/>
          </w:tcPr>
          <w:p w:rsidR="00C13634" w:rsidRPr="006F3765" w:rsidRDefault="00C13634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</w:tcPr>
          <w:p w:rsidR="00C13634" w:rsidRPr="006F3765" w:rsidRDefault="00C13634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4" w:type="pct"/>
          </w:tcPr>
          <w:p w:rsidR="00C13634" w:rsidRPr="006F3765" w:rsidRDefault="00C13634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0" w:type="pct"/>
          </w:tcPr>
          <w:p w:rsidR="00C13634" w:rsidRPr="006F3765" w:rsidRDefault="00C13634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F3765" w:rsidRPr="006F3765" w:rsidTr="00C13634">
        <w:tc>
          <w:tcPr>
            <w:tcW w:w="501" w:type="pct"/>
          </w:tcPr>
          <w:p w:rsidR="00C13634" w:rsidRPr="006F3765" w:rsidRDefault="00C1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:rsidR="00C13634" w:rsidRPr="006F3765" w:rsidRDefault="00C1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434" w:type="pct"/>
          </w:tcPr>
          <w:p w:rsidR="00C13634" w:rsidRPr="006F3765" w:rsidRDefault="00A7171F" w:rsidP="006F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Основные понятия и термины музееведения.</w:t>
            </w:r>
          </w:p>
        </w:tc>
        <w:tc>
          <w:tcPr>
            <w:tcW w:w="1250" w:type="pct"/>
          </w:tcPr>
          <w:p w:rsidR="00C13634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129</w:t>
            </w:r>
          </w:p>
        </w:tc>
      </w:tr>
      <w:tr w:rsidR="006F3765" w:rsidRPr="006F3765" w:rsidTr="00C13634">
        <w:tc>
          <w:tcPr>
            <w:tcW w:w="501" w:type="pct"/>
          </w:tcPr>
          <w:p w:rsidR="00C13634" w:rsidRPr="006F3765" w:rsidRDefault="00C1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</w:tcPr>
          <w:p w:rsidR="00C13634" w:rsidRPr="006F3765" w:rsidRDefault="00C1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A7171F" w:rsidRPr="006F3765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434" w:type="pct"/>
          </w:tcPr>
          <w:p w:rsidR="00C13634" w:rsidRPr="006F3765" w:rsidRDefault="00A7171F" w:rsidP="006F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работа(2): ознакомление с информацией в сети Интернет, поиск основных понятий и терминов музейного дела; составление словаря музейных терминов; викторина «Кто больше назовёт музейных терминов?»; составление крос</w:t>
            </w: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сворда на тему музея </w:t>
            </w:r>
          </w:p>
        </w:tc>
        <w:tc>
          <w:tcPr>
            <w:tcW w:w="1250" w:type="pct"/>
          </w:tcPr>
          <w:p w:rsidR="00C13634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201, 202</w:t>
            </w:r>
          </w:p>
        </w:tc>
      </w:tr>
      <w:tr w:rsidR="006F3765" w:rsidRPr="006F3765" w:rsidTr="00C13634">
        <w:tc>
          <w:tcPr>
            <w:tcW w:w="501" w:type="pct"/>
          </w:tcPr>
          <w:p w:rsidR="00C13634" w:rsidRPr="006F3765" w:rsidRDefault="00A7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</w:tcPr>
          <w:p w:rsidR="00C13634" w:rsidRPr="006F3765" w:rsidRDefault="00A7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434" w:type="pct"/>
          </w:tcPr>
          <w:p w:rsidR="00A7171F" w:rsidRPr="006F3765" w:rsidRDefault="00A7171F" w:rsidP="006F37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 музея. Работа с фондами.</w:t>
            </w:r>
          </w:p>
          <w:p w:rsidR="00C13634" w:rsidRPr="006F3765" w:rsidRDefault="00A7171F" w:rsidP="006F37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понятий «фонды музея», «изучение музейных фондов», «музейный предмет», «экспонат», «артефакт» и др. Музейные предметы как основа</w:t>
            </w:r>
            <w:r w:rsidR="006F3765"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школьного 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музея. Научная организация фондов музеев.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экспонатами школьного музея</w:t>
            </w: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pct"/>
          </w:tcPr>
          <w:p w:rsidR="00C13634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129</w:t>
            </w:r>
          </w:p>
        </w:tc>
      </w:tr>
      <w:tr w:rsidR="006F3765" w:rsidRPr="006F3765" w:rsidTr="00C13634">
        <w:tc>
          <w:tcPr>
            <w:tcW w:w="501" w:type="pct"/>
          </w:tcPr>
          <w:p w:rsidR="00C13634" w:rsidRPr="006F3765" w:rsidRDefault="00A7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</w:tcPr>
          <w:p w:rsidR="00C13634" w:rsidRPr="006F3765" w:rsidRDefault="00A7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434" w:type="pct"/>
          </w:tcPr>
          <w:p w:rsidR="00C13634" w:rsidRPr="006F3765" w:rsidRDefault="00A7171F" w:rsidP="006F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Мастер-класс «Проведение ознакомительной экскурсии в школьном музее «Куйбышев</w:t>
            </w:r>
            <w:r w:rsidR="006F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запасная столица»</w:t>
            </w:r>
          </w:p>
        </w:tc>
        <w:tc>
          <w:tcPr>
            <w:tcW w:w="1250" w:type="pct"/>
          </w:tcPr>
          <w:p w:rsidR="00C13634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каб.129</w:t>
            </w:r>
          </w:p>
        </w:tc>
      </w:tr>
    </w:tbl>
    <w:p w:rsidR="006F3765" w:rsidRDefault="006F3765">
      <w:pPr>
        <w:rPr>
          <w:rFonts w:ascii="Times New Roman" w:hAnsi="Times New Roman" w:cs="Times New Roman"/>
          <w:sz w:val="28"/>
          <w:szCs w:val="28"/>
        </w:rPr>
      </w:pPr>
    </w:p>
    <w:p w:rsidR="00C13634" w:rsidRPr="006F3765" w:rsidRDefault="00A7171F" w:rsidP="006F37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765">
        <w:rPr>
          <w:rFonts w:ascii="Times New Roman" w:hAnsi="Times New Roman" w:cs="Times New Roman"/>
          <w:b/>
          <w:sz w:val="28"/>
          <w:szCs w:val="28"/>
        </w:rPr>
        <w:t>01.11.2022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1559"/>
        <w:gridCol w:w="4659"/>
        <w:gridCol w:w="2393"/>
      </w:tblGrid>
      <w:tr w:rsidR="006F3765" w:rsidRPr="006F3765" w:rsidTr="005D3F11">
        <w:tc>
          <w:tcPr>
            <w:tcW w:w="501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4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0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434" w:type="pct"/>
          </w:tcPr>
          <w:p w:rsidR="00A7171F" w:rsidRPr="00C56D16" w:rsidRDefault="00A7171F" w:rsidP="006F3765">
            <w:pPr>
              <w:shd w:val="clear" w:color="auto" w:fill="FFFFFF"/>
              <w:spacing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что вещи попадают в музей? Просмотр видеофрагментов (использование ресурсов Интернета, компьютерных программ); игра «Экскурсовод и экскурсанты» (экскурсовод </w:t>
            </w:r>
            <w:proofErr w:type="gramStart"/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вещь</w:t>
            </w:r>
            <w:proofErr w:type="gramEnd"/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экскурсанты задают вопросы)</w:t>
            </w:r>
          </w:p>
          <w:p w:rsidR="00A7171F" w:rsidRPr="006F3765" w:rsidRDefault="00A7171F" w:rsidP="006F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201, 202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6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10.40</w:t>
            </w:r>
          </w:p>
        </w:tc>
        <w:tc>
          <w:tcPr>
            <w:tcW w:w="2434" w:type="pct"/>
          </w:tcPr>
          <w:p w:rsidR="00A7171F" w:rsidRPr="00C56D16" w:rsidRDefault="00A7171F" w:rsidP="006F3765">
            <w:pPr>
              <w:shd w:val="clear" w:color="auto" w:fill="FFFFFF"/>
              <w:spacing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Музейные профессии.</w:t>
            </w:r>
          </w:p>
          <w:p w:rsidR="00A7171F" w:rsidRPr="006F3765" w:rsidRDefault="00A7171F" w:rsidP="006F3765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профессии: экс</w:t>
            </w:r>
            <w:r w:rsid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курсовод, хранитель, смотритель</w:t>
            </w:r>
            <w:proofErr w:type="gramStart"/>
            <w:r w:rsid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мастер-класса</w:t>
            </w: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творческая работа «Музей» (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 экскурсия по одному </w:t>
            </w:r>
            <w:proofErr w:type="gramStart"/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экспонату</w:t>
            </w: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каб.129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434" w:type="pct"/>
          </w:tcPr>
          <w:p w:rsidR="00A7171F" w:rsidRPr="006F3765" w:rsidRDefault="00A7171F" w:rsidP="006F3765">
            <w:pPr>
              <w:shd w:val="clear" w:color="auto" w:fill="FFFFFF"/>
              <w:spacing w:line="375" w:lineRule="atLeast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школы, (поисковая работа в библиотеке по группам: каждая группа представляет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 работы команды</w:t>
            </w: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коллективное обсуждение вопроса:</w:t>
            </w:r>
            <w:proofErr w:type="gramEnd"/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«Почему музеи такие разные?», беседа: «Какие музеи интересны тебе? Почему?». Определение темы для самостоятельного исследования.</w:t>
            </w: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каб.132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434" w:type="pct"/>
          </w:tcPr>
          <w:p w:rsidR="00A7171F" w:rsidRPr="006F3765" w:rsidRDefault="006F3765" w:rsidP="006F3765">
            <w:pPr>
              <w:shd w:val="clear" w:color="auto" w:fill="FFFFFF"/>
              <w:spacing w:line="375" w:lineRule="atLeast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знакомство с фондами школьного краеведческого музея; составление учётной карточки экспоната школьного музея.</w:t>
            </w: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каб.129</w:t>
            </w:r>
          </w:p>
        </w:tc>
      </w:tr>
    </w:tbl>
    <w:p w:rsidR="00A7171F" w:rsidRPr="006F3765" w:rsidRDefault="00A7171F">
      <w:pPr>
        <w:rPr>
          <w:rFonts w:ascii="Times New Roman" w:hAnsi="Times New Roman" w:cs="Times New Roman"/>
          <w:sz w:val="28"/>
          <w:szCs w:val="28"/>
        </w:rPr>
      </w:pPr>
    </w:p>
    <w:p w:rsidR="00A7171F" w:rsidRPr="006F3765" w:rsidRDefault="00A7171F">
      <w:pPr>
        <w:rPr>
          <w:rFonts w:ascii="Times New Roman" w:hAnsi="Times New Roman" w:cs="Times New Roman"/>
          <w:b/>
          <w:sz w:val="28"/>
          <w:szCs w:val="28"/>
        </w:rPr>
      </w:pPr>
      <w:r w:rsidRPr="006F3765">
        <w:rPr>
          <w:rFonts w:ascii="Times New Roman" w:hAnsi="Times New Roman" w:cs="Times New Roman"/>
          <w:b/>
          <w:sz w:val="28"/>
          <w:szCs w:val="28"/>
        </w:rPr>
        <w:t>02.11.2022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1559"/>
        <w:gridCol w:w="4659"/>
        <w:gridCol w:w="2393"/>
      </w:tblGrid>
      <w:tr w:rsidR="006F3765" w:rsidRPr="006F3765" w:rsidTr="005D3F11">
        <w:tc>
          <w:tcPr>
            <w:tcW w:w="501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4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0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434" w:type="pct"/>
          </w:tcPr>
          <w:p w:rsidR="00A7171F" w:rsidRPr="006F3765" w:rsidRDefault="006F3765" w:rsidP="006F376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Поисково-исследовательская деятельность школьного музея</w:t>
            </w:r>
            <w:r w:rsidRPr="00C56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Новые виды,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и методы музейной работы</w:t>
            </w: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129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434" w:type="pct"/>
          </w:tcPr>
          <w:p w:rsidR="006F3765" w:rsidRDefault="006F3765" w:rsidP="006F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  <w:p w:rsidR="00A7171F" w:rsidRPr="006F3765" w:rsidRDefault="006F3765" w:rsidP="006F376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Наполнение сайта музея.  Разработка виртуальных экскурсий и интерактивных заданий.</w:t>
            </w: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каб.201, 202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434" w:type="pct"/>
          </w:tcPr>
          <w:p w:rsidR="006F3765" w:rsidRDefault="006F3765" w:rsidP="006F3765">
            <w:pPr>
              <w:shd w:val="clear" w:color="auto" w:fill="FFFFFF"/>
              <w:spacing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A7171F" w:rsidRPr="006F3765" w:rsidRDefault="006F3765" w:rsidP="006F3765">
            <w:pPr>
              <w:shd w:val="clear" w:color="auto" w:fill="FFFFFF"/>
              <w:spacing w:line="375" w:lineRule="atLeas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экскурсии в школьном музее.</w:t>
            </w: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129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434" w:type="pct"/>
          </w:tcPr>
          <w:p w:rsidR="00A7171F" w:rsidRPr="006F3765" w:rsidRDefault="006F3765" w:rsidP="006F376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игры-викторины по музейной терминологии и экспонатам музея</w:t>
            </w: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129</w:t>
            </w:r>
          </w:p>
        </w:tc>
      </w:tr>
    </w:tbl>
    <w:p w:rsidR="00A7171F" w:rsidRPr="006F3765" w:rsidRDefault="00A7171F">
      <w:pPr>
        <w:rPr>
          <w:rFonts w:ascii="Times New Roman" w:hAnsi="Times New Roman" w:cs="Times New Roman"/>
          <w:sz w:val="28"/>
          <w:szCs w:val="28"/>
        </w:rPr>
      </w:pPr>
    </w:p>
    <w:p w:rsidR="006F3765" w:rsidRDefault="006F3765" w:rsidP="006F37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F3765" w:rsidRDefault="006F3765" w:rsidP="006F37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7171F" w:rsidRPr="006F3765" w:rsidRDefault="00A7171F" w:rsidP="006F37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765">
        <w:rPr>
          <w:rFonts w:ascii="Times New Roman" w:hAnsi="Times New Roman" w:cs="Times New Roman"/>
          <w:b/>
          <w:sz w:val="28"/>
          <w:szCs w:val="28"/>
        </w:rPr>
        <w:lastRenderedPageBreak/>
        <w:t>03.11.2022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0"/>
        <w:gridCol w:w="1559"/>
        <w:gridCol w:w="4659"/>
        <w:gridCol w:w="2393"/>
      </w:tblGrid>
      <w:tr w:rsidR="006F3765" w:rsidRPr="006F3765" w:rsidTr="005D3F11">
        <w:tc>
          <w:tcPr>
            <w:tcW w:w="501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4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0" w:type="pct"/>
          </w:tcPr>
          <w:p w:rsidR="00A7171F" w:rsidRPr="006F3765" w:rsidRDefault="00A7171F" w:rsidP="006F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434" w:type="pct"/>
          </w:tcPr>
          <w:p w:rsidR="006F3765" w:rsidRPr="006F3765" w:rsidRDefault="006F3765" w:rsidP="006F3765">
            <w:pPr>
              <w:shd w:val="clear" w:color="auto" w:fill="FFFFFF"/>
              <w:spacing w:line="375" w:lineRule="atLeas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участие в подготовке тематической экспозиции школьного 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памятной дате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81 годовщине легендарного военного Парада 1941г. в г. Куйбышеве</w:t>
            </w: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A7171F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129</w:t>
            </w:r>
          </w:p>
          <w:p w:rsidR="006F3765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201,202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434" w:type="pct"/>
          </w:tcPr>
          <w:p w:rsidR="00A7171F" w:rsidRPr="006F3765" w:rsidRDefault="006F3765" w:rsidP="006F376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Подготовка юных экскурсоводов к проведению экскурсии «Парад Памяти»</w:t>
            </w: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132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434" w:type="pct"/>
          </w:tcPr>
          <w:p w:rsidR="00A7171F" w:rsidRPr="00A7171F" w:rsidRDefault="00A7171F" w:rsidP="006F3765">
            <w:pPr>
              <w:shd w:val="clear" w:color="auto" w:fill="FFFFFF"/>
              <w:spacing w:line="375" w:lineRule="atLeast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музея гражданской обороны «Бункер Сталина»</w:t>
            </w:r>
            <w:r w:rsidRPr="00A7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171F" w:rsidRPr="00A7171F" w:rsidRDefault="00A7171F" w:rsidP="006F3765">
            <w:pPr>
              <w:shd w:val="clear" w:color="auto" w:fill="FFFFFF"/>
              <w:spacing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1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итогам экскурсии определить в социальные функции музея.</w:t>
            </w:r>
          </w:p>
          <w:p w:rsidR="00A7171F" w:rsidRPr="006F3765" w:rsidRDefault="00A7171F" w:rsidP="006F3765">
            <w:pPr>
              <w:shd w:val="clear" w:color="auto" w:fill="FFFFFF"/>
              <w:spacing w:line="3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бункер Сталина</w:t>
            </w:r>
          </w:p>
        </w:tc>
      </w:tr>
      <w:tr w:rsidR="006F3765" w:rsidRPr="006F3765" w:rsidTr="005D3F11">
        <w:tc>
          <w:tcPr>
            <w:tcW w:w="501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</w:tcPr>
          <w:p w:rsidR="00A7171F" w:rsidRPr="006F3765" w:rsidRDefault="00A7171F" w:rsidP="005D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434" w:type="pct"/>
          </w:tcPr>
          <w:p w:rsidR="00A7171F" w:rsidRPr="006F3765" w:rsidRDefault="006F3765" w:rsidP="006F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765">
              <w:rPr>
                <w:rFonts w:ascii="Times New Roman" w:hAnsi="Times New Roman" w:cs="Times New Roman"/>
                <w:sz w:val="28"/>
                <w:szCs w:val="28"/>
              </w:rPr>
              <w:t>Экскурсия по значимым памятным местам г. Куйбышева во время ВОВ, возложение цветов.</w:t>
            </w:r>
          </w:p>
        </w:tc>
        <w:tc>
          <w:tcPr>
            <w:tcW w:w="1250" w:type="pct"/>
          </w:tcPr>
          <w:p w:rsidR="00A7171F" w:rsidRPr="006F3765" w:rsidRDefault="006F3765" w:rsidP="006F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  <w:bookmarkStart w:id="0" w:name="_GoBack"/>
            <w:bookmarkEnd w:id="0"/>
          </w:p>
        </w:tc>
      </w:tr>
    </w:tbl>
    <w:p w:rsidR="00A7171F" w:rsidRPr="006F3765" w:rsidRDefault="00A7171F">
      <w:pPr>
        <w:rPr>
          <w:rFonts w:ascii="Times New Roman" w:hAnsi="Times New Roman" w:cs="Times New Roman"/>
          <w:sz w:val="28"/>
          <w:szCs w:val="28"/>
        </w:rPr>
      </w:pPr>
    </w:p>
    <w:sectPr w:rsidR="00A7171F" w:rsidRPr="006F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34"/>
    <w:rsid w:val="002C524B"/>
    <w:rsid w:val="006F3765"/>
    <w:rsid w:val="00A7171F"/>
    <w:rsid w:val="00C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2022-10-28T10:47:00Z</dcterms:created>
  <dcterms:modified xsi:type="dcterms:W3CDTF">2022-10-28T11:53:00Z</dcterms:modified>
</cp:coreProperties>
</file>